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26D94F" w14:textId="77777777" w:rsidR="00304D0B" w:rsidRDefault="00304D0B" w:rsidP="00EC3E10">
      <w:pPr>
        <w:jc w:val="center"/>
        <w:rPr>
          <w:b/>
          <w:bCs/>
        </w:rPr>
      </w:pPr>
    </w:p>
    <w:p w14:paraId="2458FC9D" w14:textId="163DFD5F" w:rsidR="00EC3E10" w:rsidRDefault="00EC3E10" w:rsidP="00EC3E10">
      <w:pPr>
        <w:jc w:val="center"/>
        <w:rPr>
          <w:b/>
          <w:bCs/>
        </w:rPr>
      </w:pPr>
      <w:r w:rsidRPr="00EC3E10">
        <w:rPr>
          <w:b/>
          <w:bCs/>
        </w:rPr>
        <w:t xml:space="preserve">Anti-Social Behaviour </w:t>
      </w:r>
      <w:r w:rsidR="001E1A07">
        <w:rPr>
          <w:b/>
          <w:bCs/>
        </w:rPr>
        <w:t>Management</w:t>
      </w:r>
    </w:p>
    <w:p w14:paraId="00813EB4" w14:textId="77777777" w:rsidR="00304D0B" w:rsidRDefault="00304D0B" w:rsidP="00EC3E10">
      <w:pPr>
        <w:jc w:val="center"/>
        <w:rPr>
          <w:b/>
          <w:bCs/>
        </w:rPr>
      </w:pPr>
    </w:p>
    <w:p w14:paraId="60E3AED8" w14:textId="77777777" w:rsidR="00304D0B" w:rsidRPr="00304D0B" w:rsidRDefault="00304D0B" w:rsidP="00304D0B">
      <w:pPr>
        <w:spacing w:after="0"/>
        <w:rPr>
          <w:b/>
          <w:bCs/>
          <w:sz w:val="20"/>
          <w:szCs w:val="20"/>
        </w:rPr>
      </w:pPr>
      <w:r w:rsidRPr="00304D0B">
        <w:rPr>
          <w:b/>
          <w:bCs/>
          <w:sz w:val="20"/>
          <w:szCs w:val="20"/>
        </w:rPr>
        <w:t>We would like you to enjoy your time in our properties and in doing so, please take into</w:t>
      </w:r>
    </w:p>
    <w:p w14:paraId="19B777C0" w14:textId="77777777" w:rsidR="00304D0B" w:rsidRPr="00304D0B" w:rsidRDefault="00304D0B" w:rsidP="00304D0B">
      <w:pPr>
        <w:spacing w:after="0"/>
        <w:rPr>
          <w:b/>
          <w:bCs/>
          <w:sz w:val="20"/>
          <w:szCs w:val="20"/>
        </w:rPr>
      </w:pPr>
      <w:r w:rsidRPr="00304D0B">
        <w:rPr>
          <w:b/>
          <w:bCs/>
          <w:sz w:val="20"/>
          <w:szCs w:val="20"/>
        </w:rPr>
        <w:t>consideration not only your direct neighbours, but everyone else on the road where you live.</w:t>
      </w:r>
    </w:p>
    <w:p w14:paraId="2E79CE14" w14:textId="480CB9C8" w:rsidR="00304D0B" w:rsidRPr="00304D0B" w:rsidRDefault="00304D0B" w:rsidP="00304D0B">
      <w:pPr>
        <w:spacing w:after="0"/>
        <w:rPr>
          <w:b/>
          <w:bCs/>
          <w:sz w:val="20"/>
          <w:szCs w:val="20"/>
        </w:rPr>
      </w:pPr>
      <w:r w:rsidRPr="00304D0B">
        <w:rPr>
          <w:b/>
          <w:bCs/>
          <w:sz w:val="20"/>
          <w:szCs w:val="20"/>
        </w:rPr>
        <w:t xml:space="preserve">Nottingham City Council take Anti-Social Behaviour very seriously and </w:t>
      </w:r>
      <w:r>
        <w:rPr>
          <w:b/>
          <w:bCs/>
          <w:sz w:val="20"/>
          <w:szCs w:val="20"/>
        </w:rPr>
        <w:t>like ourselves</w:t>
      </w:r>
      <w:r w:rsidRPr="00304D0B">
        <w:rPr>
          <w:b/>
          <w:bCs/>
          <w:sz w:val="20"/>
          <w:szCs w:val="20"/>
        </w:rPr>
        <w:t xml:space="preserve"> operate a zero</w:t>
      </w:r>
    </w:p>
    <w:p w14:paraId="11E39A21" w14:textId="77777777" w:rsidR="00304D0B" w:rsidRPr="00304D0B" w:rsidRDefault="00304D0B" w:rsidP="00304D0B">
      <w:pPr>
        <w:spacing w:after="0"/>
        <w:rPr>
          <w:b/>
          <w:bCs/>
          <w:sz w:val="20"/>
          <w:szCs w:val="20"/>
        </w:rPr>
      </w:pPr>
      <w:r w:rsidRPr="00304D0B">
        <w:rPr>
          <w:b/>
          <w:bCs/>
          <w:sz w:val="20"/>
          <w:szCs w:val="20"/>
        </w:rPr>
        <w:t>tolerance policy.</w:t>
      </w:r>
    </w:p>
    <w:p w14:paraId="639C94B1" w14:textId="77777777" w:rsidR="00304D0B" w:rsidRPr="00304D0B" w:rsidRDefault="00304D0B" w:rsidP="00304D0B">
      <w:pPr>
        <w:spacing w:after="0"/>
        <w:rPr>
          <w:b/>
          <w:bCs/>
          <w:sz w:val="20"/>
          <w:szCs w:val="20"/>
        </w:rPr>
      </w:pPr>
      <w:r w:rsidRPr="00304D0B">
        <w:rPr>
          <w:b/>
          <w:bCs/>
          <w:sz w:val="20"/>
          <w:szCs w:val="20"/>
        </w:rPr>
        <w:t>“Antisocial” means behaving in a way which causes or likely to cause alarm, distress, nuisance or</w:t>
      </w:r>
    </w:p>
    <w:p w14:paraId="090126B1" w14:textId="77777777" w:rsidR="00304D0B" w:rsidRPr="00304D0B" w:rsidRDefault="00304D0B" w:rsidP="00304D0B">
      <w:pPr>
        <w:spacing w:after="0"/>
        <w:rPr>
          <w:b/>
          <w:bCs/>
          <w:sz w:val="20"/>
          <w:szCs w:val="20"/>
        </w:rPr>
      </w:pPr>
      <w:r w:rsidRPr="00304D0B">
        <w:rPr>
          <w:b/>
          <w:bCs/>
          <w:sz w:val="20"/>
          <w:szCs w:val="20"/>
        </w:rPr>
        <w:t>annoyance to any person or causing damage to anyone’s property; or which amount to harassment</w:t>
      </w:r>
    </w:p>
    <w:p w14:paraId="0C36065B" w14:textId="77777777" w:rsidR="00304D0B" w:rsidRDefault="00304D0B" w:rsidP="00304D0B">
      <w:pPr>
        <w:spacing w:after="0"/>
        <w:rPr>
          <w:b/>
          <w:bCs/>
          <w:sz w:val="20"/>
          <w:szCs w:val="20"/>
        </w:rPr>
      </w:pPr>
      <w:r w:rsidRPr="00304D0B">
        <w:rPr>
          <w:b/>
          <w:bCs/>
          <w:sz w:val="20"/>
          <w:szCs w:val="20"/>
        </w:rPr>
        <w:t>of any person. Antisocial behaviour includes speech.</w:t>
      </w:r>
    </w:p>
    <w:p w14:paraId="33D4B325" w14:textId="77777777" w:rsidR="00304D0B" w:rsidRPr="00304D0B" w:rsidRDefault="00304D0B" w:rsidP="00304D0B">
      <w:pPr>
        <w:spacing w:after="0"/>
        <w:rPr>
          <w:b/>
          <w:bCs/>
          <w:sz w:val="20"/>
          <w:szCs w:val="20"/>
        </w:rPr>
      </w:pPr>
      <w:r w:rsidRPr="00304D0B">
        <w:rPr>
          <w:b/>
          <w:bCs/>
          <w:sz w:val="20"/>
          <w:szCs w:val="20"/>
        </w:rPr>
        <w:t>ASB can include:</w:t>
      </w:r>
    </w:p>
    <w:p w14:paraId="01E957C1" w14:textId="2FE773BB" w:rsidR="00304D0B" w:rsidRPr="001E1A07" w:rsidRDefault="00304D0B" w:rsidP="00304D0B">
      <w:pPr>
        <w:pStyle w:val="ListParagraph"/>
        <w:numPr>
          <w:ilvl w:val="0"/>
          <w:numId w:val="2"/>
        </w:numPr>
        <w:spacing w:after="0"/>
        <w:rPr>
          <w:sz w:val="20"/>
          <w:szCs w:val="20"/>
        </w:rPr>
      </w:pPr>
      <w:r w:rsidRPr="001E1A07">
        <w:rPr>
          <w:sz w:val="20"/>
          <w:szCs w:val="20"/>
        </w:rPr>
        <w:t>Domestic noise – such as shouting, loud music, DIY, dogs barking etc.</w:t>
      </w:r>
    </w:p>
    <w:p w14:paraId="6FD83B43" w14:textId="1BF0C81D" w:rsidR="00304D0B" w:rsidRPr="001E1A07" w:rsidRDefault="00304D0B" w:rsidP="00304D0B">
      <w:pPr>
        <w:pStyle w:val="ListParagraph"/>
        <w:numPr>
          <w:ilvl w:val="0"/>
          <w:numId w:val="2"/>
        </w:numPr>
        <w:spacing w:after="0"/>
        <w:rPr>
          <w:sz w:val="20"/>
          <w:szCs w:val="20"/>
        </w:rPr>
      </w:pPr>
      <w:r w:rsidRPr="001E1A07">
        <w:rPr>
          <w:sz w:val="20"/>
          <w:szCs w:val="20"/>
        </w:rPr>
        <w:t>Buildup of rubbish causing foul smells and overflowing bins</w:t>
      </w:r>
    </w:p>
    <w:p w14:paraId="5566635D" w14:textId="32BC85F0" w:rsidR="00304D0B" w:rsidRPr="001E1A07" w:rsidRDefault="00304D0B" w:rsidP="00304D0B">
      <w:pPr>
        <w:pStyle w:val="ListParagraph"/>
        <w:numPr>
          <w:ilvl w:val="0"/>
          <w:numId w:val="2"/>
        </w:numPr>
        <w:spacing w:after="0"/>
        <w:rPr>
          <w:sz w:val="20"/>
          <w:szCs w:val="20"/>
        </w:rPr>
      </w:pPr>
      <w:r w:rsidRPr="001E1A07">
        <w:rPr>
          <w:sz w:val="20"/>
          <w:szCs w:val="20"/>
        </w:rPr>
        <w:t>Fly-tipping</w:t>
      </w:r>
    </w:p>
    <w:p w14:paraId="53FBF2D5" w14:textId="68AF19C3" w:rsidR="00304D0B" w:rsidRPr="001E1A07" w:rsidRDefault="00304D0B" w:rsidP="00304D0B">
      <w:pPr>
        <w:pStyle w:val="ListParagraph"/>
        <w:numPr>
          <w:ilvl w:val="0"/>
          <w:numId w:val="2"/>
        </w:numPr>
        <w:spacing w:after="0"/>
        <w:rPr>
          <w:sz w:val="20"/>
          <w:szCs w:val="20"/>
        </w:rPr>
      </w:pPr>
      <w:r w:rsidRPr="001E1A07">
        <w:rPr>
          <w:sz w:val="20"/>
          <w:szCs w:val="20"/>
        </w:rPr>
        <w:t>Graffiti</w:t>
      </w:r>
      <w:r w:rsidRPr="001E1A07">
        <w:rPr>
          <w:sz w:val="20"/>
          <w:szCs w:val="20"/>
        </w:rPr>
        <w:cr/>
      </w:r>
    </w:p>
    <w:p w14:paraId="0F9E916D" w14:textId="77777777" w:rsidR="00304D0B" w:rsidRPr="00304D0B" w:rsidRDefault="00304D0B" w:rsidP="00304D0B">
      <w:pPr>
        <w:spacing w:after="0"/>
        <w:rPr>
          <w:b/>
          <w:bCs/>
          <w:sz w:val="20"/>
          <w:szCs w:val="20"/>
        </w:rPr>
      </w:pPr>
      <w:r w:rsidRPr="00304D0B">
        <w:rPr>
          <w:b/>
          <w:bCs/>
          <w:sz w:val="20"/>
          <w:szCs w:val="20"/>
        </w:rPr>
        <w:t>With this in mind, I would like to remind you of the anti-social clauses within the ‘Use of Property’</w:t>
      </w:r>
    </w:p>
    <w:p w14:paraId="597E8A1E" w14:textId="513DB732" w:rsidR="00304D0B" w:rsidRDefault="00304D0B" w:rsidP="00304D0B">
      <w:pPr>
        <w:spacing w:after="0"/>
        <w:rPr>
          <w:b/>
          <w:bCs/>
        </w:rPr>
      </w:pPr>
      <w:r w:rsidRPr="00304D0B">
        <w:rPr>
          <w:b/>
          <w:bCs/>
          <w:sz w:val="20"/>
          <w:szCs w:val="20"/>
        </w:rPr>
        <w:t>(details below) in the Tenancy Agreement that you have already signed</w:t>
      </w:r>
      <w:r w:rsidRPr="00304D0B">
        <w:rPr>
          <w:b/>
          <w:bCs/>
        </w:rPr>
        <w:t>:</w:t>
      </w:r>
    </w:p>
    <w:p w14:paraId="6A7CE02E" w14:textId="77777777" w:rsidR="007B1129" w:rsidRDefault="007B1129" w:rsidP="00304D0B">
      <w:pPr>
        <w:spacing w:after="0"/>
        <w:rPr>
          <w:b/>
          <w:bCs/>
        </w:rPr>
      </w:pPr>
    </w:p>
    <w:p w14:paraId="73B7C945" w14:textId="77777777" w:rsidR="007B1129" w:rsidRPr="007B1129" w:rsidRDefault="007B1129" w:rsidP="007B1129">
      <w:pPr>
        <w:spacing w:after="0"/>
        <w:rPr>
          <w:sz w:val="20"/>
          <w:szCs w:val="20"/>
        </w:rPr>
      </w:pPr>
      <w:r w:rsidRPr="007B1129">
        <w:rPr>
          <w:sz w:val="20"/>
          <w:szCs w:val="20"/>
        </w:rPr>
        <w:t>1.14</w:t>
      </w:r>
      <w:r w:rsidRPr="007B1129">
        <w:rPr>
          <w:sz w:val="20"/>
          <w:szCs w:val="20"/>
        </w:rPr>
        <w:tab/>
        <w:t>Not to use the Property for any immoral, illegal or improper purposes.</w:t>
      </w:r>
    </w:p>
    <w:p w14:paraId="0BCD8E5B" w14:textId="77777777" w:rsidR="007B1129" w:rsidRPr="007B1129" w:rsidRDefault="007B1129" w:rsidP="007B1129">
      <w:pPr>
        <w:spacing w:after="0"/>
        <w:rPr>
          <w:sz w:val="20"/>
          <w:szCs w:val="20"/>
        </w:rPr>
      </w:pPr>
      <w:r w:rsidRPr="007B1129">
        <w:rPr>
          <w:sz w:val="20"/>
          <w:szCs w:val="20"/>
        </w:rPr>
        <w:t>1.15</w:t>
      </w:r>
      <w:r w:rsidRPr="007B1129">
        <w:rPr>
          <w:sz w:val="20"/>
          <w:szCs w:val="20"/>
        </w:rPr>
        <w:tab/>
        <w:t>To use the Property carefully and properly and not to damage it.</w:t>
      </w:r>
    </w:p>
    <w:p w14:paraId="2A78F4CA" w14:textId="77777777" w:rsidR="007B1129" w:rsidRPr="001E1A07" w:rsidRDefault="007B1129" w:rsidP="007B1129">
      <w:pPr>
        <w:spacing w:after="0"/>
        <w:ind w:left="720" w:hanging="720"/>
        <w:rPr>
          <w:sz w:val="20"/>
          <w:szCs w:val="20"/>
        </w:rPr>
      </w:pPr>
      <w:r w:rsidRPr="007B1129">
        <w:rPr>
          <w:sz w:val="20"/>
          <w:szCs w:val="20"/>
        </w:rPr>
        <w:t xml:space="preserve">1.16 </w:t>
      </w:r>
      <w:r w:rsidRPr="007B1129">
        <w:rPr>
          <w:sz w:val="20"/>
          <w:szCs w:val="20"/>
        </w:rPr>
        <w:tab/>
        <w:t xml:space="preserve">Not to do or permit to be done on the Property anything that may reasonably be considered to be a nuisance or annoyance to the Landlord or the owner or occupiers of any adjoining property. </w:t>
      </w:r>
    </w:p>
    <w:p w14:paraId="5851F534" w14:textId="77777777" w:rsidR="007B1129" w:rsidRPr="007B1129" w:rsidRDefault="007B1129" w:rsidP="007B1129">
      <w:pPr>
        <w:spacing w:after="0"/>
        <w:ind w:left="720" w:hanging="720"/>
        <w:rPr>
          <w:sz w:val="20"/>
          <w:szCs w:val="20"/>
        </w:rPr>
      </w:pPr>
      <w:r w:rsidRPr="007B1129">
        <w:rPr>
          <w:sz w:val="20"/>
          <w:szCs w:val="20"/>
        </w:rPr>
        <w:t xml:space="preserve">1.17 </w:t>
      </w:r>
      <w:r w:rsidRPr="007B1129">
        <w:rPr>
          <w:sz w:val="20"/>
          <w:szCs w:val="20"/>
        </w:rPr>
        <w:tab/>
        <w:t xml:space="preserve">Not to make any noise or play any radio television audio equipment or musical instrument in or about the Property so as to cause nuisance to neighbours or other adjoining residents or people in the immediate area. </w:t>
      </w:r>
    </w:p>
    <w:p w14:paraId="683E53E2" w14:textId="77777777" w:rsidR="007B1129" w:rsidRPr="007B1129" w:rsidRDefault="007B1129" w:rsidP="007B1129">
      <w:pPr>
        <w:spacing w:after="0"/>
        <w:ind w:left="720" w:hanging="720"/>
        <w:rPr>
          <w:sz w:val="20"/>
          <w:szCs w:val="20"/>
        </w:rPr>
      </w:pPr>
      <w:r w:rsidRPr="007B1129">
        <w:rPr>
          <w:sz w:val="20"/>
          <w:szCs w:val="20"/>
        </w:rPr>
        <w:t xml:space="preserve">1.22 </w:t>
      </w:r>
      <w:r w:rsidRPr="007B1129">
        <w:rPr>
          <w:sz w:val="20"/>
          <w:szCs w:val="20"/>
        </w:rPr>
        <w:tab/>
        <w:t xml:space="preserve">Not to smoke or to permit a visitor to smoke tobacco or any other substance in the Property </w:t>
      </w:r>
    </w:p>
    <w:p w14:paraId="29A59AED" w14:textId="77777777" w:rsidR="007B1129" w:rsidRPr="007B1129" w:rsidRDefault="007B1129" w:rsidP="007B1129">
      <w:pPr>
        <w:spacing w:after="0"/>
        <w:ind w:left="720" w:hanging="720"/>
        <w:rPr>
          <w:sz w:val="20"/>
          <w:szCs w:val="20"/>
        </w:rPr>
      </w:pPr>
      <w:r w:rsidRPr="007B1129">
        <w:rPr>
          <w:sz w:val="20"/>
          <w:szCs w:val="20"/>
        </w:rPr>
        <w:t xml:space="preserve">1.25 </w:t>
      </w:r>
      <w:r w:rsidRPr="007B1129">
        <w:rPr>
          <w:sz w:val="20"/>
          <w:szCs w:val="20"/>
        </w:rPr>
        <w:tab/>
        <w:t xml:space="preserve">Not to keep any animals, reptiles, insects, rodents or birds at the premises without the express written permission of the Landlord (which will not be unreasonably withheld). If permission is given, the Tenant may be asked to pay an additional amount as a non-refundable deposit. </w:t>
      </w:r>
    </w:p>
    <w:p w14:paraId="01078188" w14:textId="77777777" w:rsidR="007B1129" w:rsidRPr="007B1129" w:rsidRDefault="007B1129" w:rsidP="007B1129">
      <w:pPr>
        <w:spacing w:after="0"/>
        <w:ind w:left="720" w:hanging="720"/>
        <w:rPr>
          <w:sz w:val="20"/>
          <w:szCs w:val="20"/>
        </w:rPr>
      </w:pPr>
      <w:r w:rsidRPr="007B1129">
        <w:rPr>
          <w:sz w:val="20"/>
          <w:szCs w:val="20"/>
        </w:rPr>
        <w:t xml:space="preserve">1.44 </w:t>
      </w:r>
      <w:r w:rsidRPr="007B1129">
        <w:rPr>
          <w:sz w:val="20"/>
          <w:szCs w:val="20"/>
        </w:rPr>
        <w:tab/>
        <w:t xml:space="preserve">To keep the exterior free from rubbish and place all refuse containers etc. in the allocated space for collection on the day for collection. </w:t>
      </w:r>
    </w:p>
    <w:p w14:paraId="6A48D7D1" w14:textId="77777777" w:rsidR="007B1129" w:rsidRPr="007B1129" w:rsidRDefault="007B1129" w:rsidP="007B1129">
      <w:pPr>
        <w:spacing w:after="0"/>
        <w:ind w:left="720" w:hanging="720"/>
        <w:rPr>
          <w:sz w:val="20"/>
          <w:szCs w:val="20"/>
        </w:rPr>
      </w:pPr>
      <w:r w:rsidRPr="007B1129">
        <w:rPr>
          <w:sz w:val="20"/>
          <w:szCs w:val="20"/>
        </w:rPr>
        <w:t xml:space="preserve">1.45 </w:t>
      </w:r>
      <w:r w:rsidRPr="007B1129">
        <w:rPr>
          <w:sz w:val="20"/>
          <w:szCs w:val="20"/>
        </w:rPr>
        <w:tab/>
        <w:t xml:space="preserve">To undertake disposal of refuse by placing refuse in the receptacles provided and in particular comply with any local authority recycling policy by using the correct containers provided for that purpose. In the case of any dustbins to ensure that all general rubbish that cannot be recycled is placed and kept inside a plastic bin liner before placing in such dustbin. </w:t>
      </w:r>
    </w:p>
    <w:p w14:paraId="5135436C" w14:textId="77777777" w:rsidR="007B1129" w:rsidRPr="007B1129" w:rsidRDefault="007B1129" w:rsidP="007B1129">
      <w:pPr>
        <w:spacing w:after="0"/>
        <w:ind w:left="720" w:hanging="720"/>
        <w:rPr>
          <w:b/>
          <w:bCs/>
          <w:sz w:val="20"/>
          <w:szCs w:val="20"/>
        </w:rPr>
      </w:pPr>
    </w:p>
    <w:p w14:paraId="168E4B79" w14:textId="642E9A34" w:rsidR="007B1129" w:rsidRPr="007B1129" w:rsidRDefault="001E1A07" w:rsidP="001E1A07">
      <w:pPr>
        <w:spacing w:after="0"/>
        <w:rPr>
          <w:b/>
          <w:bCs/>
          <w:sz w:val="20"/>
          <w:szCs w:val="20"/>
        </w:rPr>
      </w:pPr>
      <w:r w:rsidRPr="001E1A07">
        <w:rPr>
          <w:b/>
          <w:bCs/>
          <w:sz w:val="20"/>
          <w:szCs w:val="20"/>
        </w:rPr>
        <w:t>On receipts of an anti-social behaviour complaint the Licence Holder,</w:t>
      </w:r>
      <w:r w:rsidRPr="001E1A07">
        <w:rPr>
          <w:b/>
          <w:bCs/>
          <w:sz w:val="20"/>
          <w:szCs w:val="20"/>
        </w:rPr>
        <w:t xml:space="preserve"> </w:t>
      </w:r>
      <w:r w:rsidRPr="001E1A07">
        <w:rPr>
          <w:b/>
          <w:bCs/>
          <w:sz w:val="20"/>
          <w:szCs w:val="20"/>
        </w:rPr>
        <w:t>Landlord</w:t>
      </w:r>
      <w:r w:rsidRPr="001E1A07">
        <w:rPr>
          <w:b/>
          <w:bCs/>
          <w:sz w:val="20"/>
          <w:szCs w:val="20"/>
        </w:rPr>
        <w:t xml:space="preserve"> </w:t>
      </w:r>
      <w:r w:rsidRPr="001E1A07">
        <w:rPr>
          <w:b/>
          <w:bCs/>
          <w:sz w:val="20"/>
          <w:szCs w:val="20"/>
        </w:rPr>
        <w:t>and/or</w:t>
      </w:r>
      <w:r w:rsidRPr="001E1A07">
        <w:rPr>
          <w:b/>
          <w:bCs/>
          <w:sz w:val="20"/>
          <w:szCs w:val="20"/>
        </w:rPr>
        <w:t xml:space="preserve"> </w:t>
      </w:r>
      <w:r w:rsidRPr="001E1A07">
        <w:rPr>
          <w:b/>
          <w:bCs/>
          <w:sz w:val="20"/>
          <w:szCs w:val="20"/>
        </w:rPr>
        <w:t>managing agent will adhere to th</w:t>
      </w:r>
      <w:r w:rsidRPr="001E1A07">
        <w:rPr>
          <w:b/>
          <w:bCs/>
          <w:sz w:val="20"/>
          <w:szCs w:val="20"/>
        </w:rPr>
        <w:t xml:space="preserve">is </w:t>
      </w:r>
      <w:r w:rsidRPr="001E1A07">
        <w:rPr>
          <w:b/>
          <w:bCs/>
          <w:sz w:val="20"/>
          <w:szCs w:val="20"/>
        </w:rPr>
        <w:t>ASB plan</w:t>
      </w:r>
    </w:p>
    <w:p w14:paraId="4F241F6B" w14:textId="77777777" w:rsidR="007B1129" w:rsidRPr="001E1A07" w:rsidRDefault="007B1129" w:rsidP="00304D0B">
      <w:pPr>
        <w:spacing w:after="0"/>
        <w:rPr>
          <w:b/>
          <w:bCs/>
          <w:sz w:val="20"/>
          <w:szCs w:val="20"/>
        </w:rPr>
      </w:pPr>
    </w:p>
    <w:p w14:paraId="6AB28A57" w14:textId="080D3171" w:rsidR="00EC3E10" w:rsidRPr="00EC3E10" w:rsidRDefault="00EC3E10" w:rsidP="001E1A07">
      <w:pPr>
        <w:spacing w:after="0"/>
        <w:rPr>
          <w:sz w:val="20"/>
          <w:szCs w:val="20"/>
        </w:rPr>
      </w:pPr>
      <w:r w:rsidRPr="00EC3E10">
        <w:rPr>
          <w:sz w:val="20"/>
          <w:szCs w:val="20"/>
        </w:rPr>
        <w:t>1. I/We will investigate the nature of the complaint and it accuracy. Where</w:t>
      </w:r>
    </w:p>
    <w:p w14:paraId="5E721015" w14:textId="7D2E6F13" w:rsidR="00EC3E10" w:rsidRPr="00EC3E10" w:rsidRDefault="00EC3E10" w:rsidP="001E1A07">
      <w:pPr>
        <w:spacing w:after="0"/>
        <w:rPr>
          <w:sz w:val="20"/>
          <w:szCs w:val="20"/>
        </w:rPr>
      </w:pPr>
      <w:r w:rsidRPr="00EC3E10">
        <w:rPr>
          <w:sz w:val="20"/>
          <w:szCs w:val="20"/>
        </w:rPr>
        <w:t>possible we will identify the basis of the complaint and its implication in</w:t>
      </w:r>
    </w:p>
    <w:p w14:paraId="58DFE5B8" w14:textId="7968207D" w:rsidR="00EC3E10" w:rsidRPr="00EC3E10" w:rsidRDefault="00EC3E10" w:rsidP="001E1A07">
      <w:pPr>
        <w:spacing w:after="0"/>
        <w:rPr>
          <w:sz w:val="20"/>
          <w:szCs w:val="20"/>
        </w:rPr>
      </w:pPr>
      <w:r w:rsidRPr="00EC3E10">
        <w:rPr>
          <w:sz w:val="20"/>
          <w:szCs w:val="20"/>
        </w:rPr>
        <w:t>relation to the property and the tenants. If the complaint is considered</w:t>
      </w:r>
    </w:p>
    <w:p w14:paraId="207CB9DC" w14:textId="77777777" w:rsidR="00EC3E10" w:rsidRDefault="00EC3E10" w:rsidP="001E1A07">
      <w:pPr>
        <w:spacing w:after="0"/>
        <w:rPr>
          <w:sz w:val="20"/>
          <w:szCs w:val="20"/>
        </w:rPr>
      </w:pPr>
      <w:r w:rsidRPr="00EC3E10">
        <w:rPr>
          <w:sz w:val="20"/>
          <w:szCs w:val="20"/>
        </w:rPr>
        <w:t>reasonable and not false or malicious the complaint will be recorded.</w:t>
      </w:r>
    </w:p>
    <w:p w14:paraId="625DDC18" w14:textId="77777777" w:rsidR="00EC3E10" w:rsidRPr="00EC3E10" w:rsidRDefault="00EC3E10" w:rsidP="001E1A07">
      <w:pPr>
        <w:spacing w:after="0"/>
        <w:rPr>
          <w:sz w:val="20"/>
          <w:szCs w:val="20"/>
        </w:rPr>
      </w:pPr>
    </w:p>
    <w:p w14:paraId="6BF2E39E" w14:textId="2AB34D87" w:rsidR="00EC3E10" w:rsidRPr="00EC3E10" w:rsidRDefault="00EC3E10" w:rsidP="001E1A07">
      <w:pPr>
        <w:spacing w:after="0"/>
        <w:rPr>
          <w:sz w:val="20"/>
          <w:szCs w:val="20"/>
        </w:rPr>
      </w:pPr>
      <w:r w:rsidRPr="00EC3E10">
        <w:rPr>
          <w:sz w:val="20"/>
          <w:szCs w:val="20"/>
        </w:rPr>
        <w:t>2. Dependent on the nature of the complaint the tenants will be contacted</w:t>
      </w:r>
    </w:p>
    <w:p w14:paraId="6013152A" w14:textId="3BB20019" w:rsidR="00EC3E10" w:rsidRPr="00EC3E10" w:rsidRDefault="00EC3E10" w:rsidP="001E1A07">
      <w:pPr>
        <w:spacing w:after="0"/>
        <w:rPr>
          <w:sz w:val="20"/>
          <w:szCs w:val="20"/>
        </w:rPr>
      </w:pPr>
      <w:r w:rsidRPr="00EC3E10">
        <w:rPr>
          <w:sz w:val="20"/>
          <w:szCs w:val="20"/>
        </w:rPr>
        <w:t>as soon as possible via post, email or if this option is not available we</w:t>
      </w:r>
    </w:p>
    <w:p w14:paraId="5B15F62E" w14:textId="77777777" w:rsidR="001E1A07" w:rsidRDefault="001E1A07" w:rsidP="001E1A07">
      <w:pPr>
        <w:spacing w:after="0"/>
        <w:rPr>
          <w:sz w:val="20"/>
          <w:szCs w:val="20"/>
        </w:rPr>
      </w:pPr>
    </w:p>
    <w:p w14:paraId="571FD455" w14:textId="3DAE1986" w:rsidR="00EC3E10" w:rsidRPr="00EC3E10" w:rsidRDefault="00EC3E10" w:rsidP="001E1A07">
      <w:pPr>
        <w:spacing w:after="0"/>
        <w:rPr>
          <w:sz w:val="20"/>
          <w:szCs w:val="20"/>
        </w:rPr>
      </w:pPr>
      <w:r w:rsidRPr="00EC3E10">
        <w:rPr>
          <w:sz w:val="20"/>
          <w:szCs w:val="20"/>
        </w:rPr>
        <w:t>will visit the property. Where the tenants do not speak English as a</w:t>
      </w:r>
    </w:p>
    <w:p w14:paraId="7B21A62E" w14:textId="2BE33170" w:rsidR="00EC3E10" w:rsidRPr="00EC3E10" w:rsidRDefault="00EC3E10" w:rsidP="001E1A07">
      <w:pPr>
        <w:spacing w:after="0"/>
        <w:rPr>
          <w:sz w:val="20"/>
          <w:szCs w:val="20"/>
        </w:rPr>
      </w:pPr>
      <w:r w:rsidRPr="00EC3E10">
        <w:rPr>
          <w:sz w:val="20"/>
          <w:szCs w:val="20"/>
        </w:rPr>
        <w:t>primary language an interpreter will be made available. If the matter</w:t>
      </w:r>
    </w:p>
    <w:p w14:paraId="54F122BA" w14:textId="45EC6BB5" w:rsidR="00EC3E10" w:rsidRPr="00EC3E10" w:rsidRDefault="00EC3E10" w:rsidP="001E1A07">
      <w:pPr>
        <w:spacing w:after="0"/>
        <w:rPr>
          <w:sz w:val="20"/>
          <w:szCs w:val="20"/>
        </w:rPr>
      </w:pPr>
      <w:r w:rsidRPr="00EC3E10">
        <w:rPr>
          <w:sz w:val="20"/>
          <w:szCs w:val="20"/>
        </w:rPr>
        <w:t>relates to criminal behaviour or social services the relevant body will be</w:t>
      </w:r>
    </w:p>
    <w:p w14:paraId="41CE28B0" w14:textId="19ECC650" w:rsidR="00EC3E10" w:rsidRDefault="00EC3E10" w:rsidP="001E1A07">
      <w:pPr>
        <w:spacing w:after="0"/>
        <w:rPr>
          <w:sz w:val="20"/>
          <w:szCs w:val="20"/>
        </w:rPr>
      </w:pPr>
      <w:r w:rsidRPr="00EC3E10">
        <w:rPr>
          <w:sz w:val="20"/>
          <w:szCs w:val="20"/>
        </w:rPr>
        <w:t>contacted and informed of the incident.</w:t>
      </w:r>
    </w:p>
    <w:p w14:paraId="1091F2AB" w14:textId="77777777" w:rsidR="00EC3E10" w:rsidRPr="00EC3E10" w:rsidRDefault="00EC3E10" w:rsidP="001E1A07">
      <w:pPr>
        <w:spacing w:after="0"/>
        <w:rPr>
          <w:sz w:val="20"/>
          <w:szCs w:val="20"/>
        </w:rPr>
      </w:pPr>
    </w:p>
    <w:p w14:paraId="1CFBD017" w14:textId="2B80B073" w:rsidR="00EC3E10" w:rsidRPr="00EC3E10" w:rsidRDefault="00EC3E10" w:rsidP="001E1A07">
      <w:pPr>
        <w:spacing w:after="0"/>
        <w:rPr>
          <w:sz w:val="20"/>
          <w:szCs w:val="20"/>
        </w:rPr>
      </w:pPr>
      <w:r w:rsidRPr="00EC3E10">
        <w:rPr>
          <w:sz w:val="20"/>
          <w:szCs w:val="20"/>
        </w:rPr>
        <w:t>3. Upon receipt of the notification the tenants will have 7 days to</w:t>
      </w:r>
    </w:p>
    <w:p w14:paraId="036AC845" w14:textId="02FDE6E6" w:rsidR="00EC3E10" w:rsidRPr="00EC3E10" w:rsidRDefault="00EC3E10" w:rsidP="001E1A07">
      <w:pPr>
        <w:spacing w:after="0"/>
        <w:rPr>
          <w:sz w:val="20"/>
          <w:szCs w:val="20"/>
        </w:rPr>
      </w:pPr>
      <w:r w:rsidRPr="00EC3E10">
        <w:rPr>
          <w:sz w:val="20"/>
          <w:szCs w:val="20"/>
        </w:rPr>
        <w:t>acknowledge the complaint and respond to us accordingly.</w:t>
      </w:r>
    </w:p>
    <w:p w14:paraId="32919E3D" w14:textId="618FC518" w:rsidR="00EC3E10" w:rsidRPr="00EC3E10" w:rsidRDefault="00EC3E10" w:rsidP="001E1A07">
      <w:pPr>
        <w:spacing w:after="0"/>
        <w:rPr>
          <w:sz w:val="20"/>
          <w:szCs w:val="20"/>
        </w:rPr>
      </w:pPr>
      <w:r w:rsidRPr="00EC3E10">
        <w:rPr>
          <w:sz w:val="20"/>
          <w:szCs w:val="20"/>
        </w:rPr>
        <w:t>Representation will be accepted in writing or email. We will also accept</w:t>
      </w:r>
    </w:p>
    <w:p w14:paraId="17705338" w14:textId="638904C2" w:rsidR="00EC3E10" w:rsidRPr="00EC3E10" w:rsidRDefault="00EC3E10" w:rsidP="001E1A07">
      <w:pPr>
        <w:spacing w:after="0"/>
        <w:rPr>
          <w:sz w:val="20"/>
          <w:szCs w:val="20"/>
        </w:rPr>
      </w:pPr>
      <w:r w:rsidRPr="00EC3E10">
        <w:rPr>
          <w:sz w:val="20"/>
          <w:szCs w:val="20"/>
        </w:rPr>
        <w:t>representation from suitable parties if the tenant is unable to represent</w:t>
      </w:r>
    </w:p>
    <w:p w14:paraId="4B3542A4" w14:textId="77777777" w:rsidR="00EC3E10" w:rsidRDefault="00EC3E10" w:rsidP="001E1A07">
      <w:pPr>
        <w:spacing w:after="0"/>
        <w:rPr>
          <w:sz w:val="20"/>
          <w:szCs w:val="20"/>
        </w:rPr>
      </w:pPr>
      <w:r w:rsidRPr="00EC3E10">
        <w:rPr>
          <w:sz w:val="20"/>
          <w:szCs w:val="20"/>
        </w:rPr>
        <w:t>themselves.</w:t>
      </w:r>
    </w:p>
    <w:p w14:paraId="7C743C48" w14:textId="77777777" w:rsidR="00EC3E10" w:rsidRPr="00EC3E10" w:rsidRDefault="00EC3E10" w:rsidP="001E1A07">
      <w:pPr>
        <w:spacing w:after="0"/>
        <w:rPr>
          <w:sz w:val="20"/>
          <w:szCs w:val="20"/>
        </w:rPr>
      </w:pPr>
    </w:p>
    <w:p w14:paraId="554A695D" w14:textId="1A886B8F" w:rsidR="00EC3E10" w:rsidRPr="00EC3E10" w:rsidRDefault="00EC3E10" w:rsidP="001E1A07">
      <w:pPr>
        <w:spacing w:after="0"/>
        <w:rPr>
          <w:sz w:val="20"/>
          <w:szCs w:val="20"/>
        </w:rPr>
      </w:pPr>
      <w:r w:rsidRPr="00EC3E10">
        <w:rPr>
          <w:sz w:val="20"/>
          <w:szCs w:val="20"/>
        </w:rPr>
        <w:t>4. On receipt of representation the landlord/managing agent will consider</w:t>
      </w:r>
    </w:p>
    <w:p w14:paraId="22B9022F" w14:textId="77777777" w:rsidR="00EC3E10" w:rsidRPr="00EC3E10" w:rsidRDefault="00EC3E10" w:rsidP="001E1A07">
      <w:pPr>
        <w:spacing w:after="0"/>
        <w:rPr>
          <w:sz w:val="20"/>
          <w:szCs w:val="20"/>
        </w:rPr>
      </w:pPr>
      <w:r w:rsidRPr="00EC3E10">
        <w:rPr>
          <w:sz w:val="20"/>
          <w:szCs w:val="20"/>
        </w:rPr>
        <w:t>potential solutions to the problem;</w:t>
      </w:r>
    </w:p>
    <w:p w14:paraId="2E95800B" w14:textId="7E9301B2" w:rsidR="00EC3E10" w:rsidRPr="00EC3E10" w:rsidRDefault="00EC3E10" w:rsidP="001E1A07">
      <w:pPr>
        <w:pStyle w:val="ListParagraph"/>
        <w:numPr>
          <w:ilvl w:val="0"/>
          <w:numId w:val="1"/>
        </w:numPr>
        <w:spacing w:after="0"/>
        <w:rPr>
          <w:sz w:val="20"/>
          <w:szCs w:val="20"/>
        </w:rPr>
      </w:pPr>
      <w:r w:rsidRPr="00EC3E10">
        <w:rPr>
          <w:sz w:val="20"/>
          <w:szCs w:val="20"/>
        </w:rPr>
        <w:t>If the tenant accepts the issue occurred and will ensure that no</w:t>
      </w:r>
    </w:p>
    <w:p w14:paraId="385DFDF6" w14:textId="68B50512" w:rsidR="00EC3E10" w:rsidRPr="00EC3E10" w:rsidRDefault="00EC3E10" w:rsidP="001E1A07">
      <w:pPr>
        <w:spacing w:after="0"/>
        <w:ind w:firstLine="720"/>
        <w:rPr>
          <w:sz w:val="20"/>
          <w:szCs w:val="20"/>
        </w:rPr>
      </w:pPr>
      <w:r w:rsidRPr="00EC3E10">
        <w:rPr>
          <w:sz w:val="20"/>
          <w:szCs w:val="20"/>
        </w:rPr>
        <w:t>further issues will arise then the matter may be closed and the</w:t>
      </w:r>
    </w:p>
    <w:p w14:paraId="08E4A9A7" w14:textId="039063AD" w:rsidR="00EC3E10" w:rsidRPr="00EC3E10" w:rsidRDefault="00EC3E10" w:rsidP="001E1A07">
      <w:pPr>
        <w:spacing w:after="0"/>
        <w:ind w:firstLine="720"/>
        <w:rPr>
          <w:sz w:val="20"/>
          <w:szCs w:val="20"/>
        </w:rPr>
      </w:pPr>
      <w:r w:rsidRPr="00EC3E10">
        <w:rPr>
          <w:sz w:val="20"/>
          <w:szCs w:val="20"/>
        </w:rPr>
        <w:t>incidence recorded on file. No further action will be undertaken</w:t>
      </w:r>
    </w:p>
    <w:p w14:paraId="474D12A1" w14:textId="554C990C" w:rsidR="00EC3E10" w:rsidRPr="00EC3E10" w:rsidRDefault="00EC3E10" w:rsidP="001E1A07">
      <w:pPr>
        <w:spacing w:after="0"/>
        <w:ind w:firstLine="720"/>
        <w:rPr>
          <w:sz w:val="20"/>
          <w:szCs w:val="20"/>
        </w:rPr>
      </w:pPr>
      <w:r w:rsidRPr="00EC3E10">
        <w:rPr>
          <w:sz w:val="20"/>
          <w:szCs w:val="20"/>
        </w:rPr>
        <w:t>unless the matter resumes and then the escalated procedure will</w:t>
      </w:r>
    </w:p>
    <w:p w14:paraId="72D095B5" w14:textId="77777777" w:rsidR="00EC3E10" w:rsidRPr="00EC3E10" w:rsidRDefault="00EC3E10" w:rsidP="001E1A07">
      <w:pPr>
        <w:spacing w:after="0"/>
        <w:ind w:firstLine="720"/>
        <w:rPr>
          <w:sz w:val="20"/>
          <w:szCs w:val="20"/>
        </w:rPr>
      </w:pPr>
      <w:r w:rsidRPr="00EC3E10">
        <w:rPr>
          <w:sz w:val="20"/>
          <w:szCs w:val="20"/>
        </w:rPr>
        <w:t>be observed.</w:t>
      </w:r>
    </w:p>
    <w:p w14:paraId="470C3E2F" w14:textId="769839D9" w:rsidR="00EC3E10" w:rsidRPr="00EC3E10" w:rsidRDefault="00EC3E10" w:rsidP="001E1A07">
      <w:pPr>
        <w:pStyle w:val="ListParagraph"/>
        <w:numPr>
          <w:ilvl w:val="0"/>
          <w:numId w:val="1"/>
        </w:numPr>
        <w:spacing w:after="0"/>
        <w:rPr>
          <w:sz w:val="20"/>
          <w:szCs w:val="20"/>
        </w:rPr>
      </w:pPr>
      <w:r w:rsidRPr="00EC3E10">
        <w:rPr>
          <w:sz w:val="20"/>
          <w:szCs w:val="20"/>
        </w:rPr>
        <w:t>If the nature of the anti-social behaviour is sufficiently serious the</w:t>
      </w:r>
    </w:p>
    <w:p w14:paraId="3BBA6D9C" w14:textId="48F02787" w:rsidR="00EC3E10" w:rsidRPr="00EC3E10" w:rsidRDefault="00EC3E10" w:rsidP="001E1A07">
      <w:pPr>
        <w:spacing w:after="0"/>
        <w:ind w:firstLine="720"/>
        <w:rPr>
          <w:sz w:val="20"/>
          <w:szCs w:val="20"/>
        </w:rPr>
      </w:pPr>
      <w:r w:rsidRPr="00EC3E10">
        <w:rPr>
          <w:sz w:val="20"/>
          <w:szCs w:val="20"/>
        </w:rPr>
        <w:t>relevant authorities will be contacted. This may include the Police,</w:t>
      </w:r>
    </w:p>
    <w:p w14:paraId="7A0BE005" w14:textId="77777777" w:rsidR="00EC3E10" w:rsidRPr="00EC3E10" w:rsidRDefault="00EC3E10" w:rsidP="001E1A07">
      <w:pPr>
        <w:spacing w:after="0"/>
        <w:ind w:firstLine="720"/>
        <w:rPr>
          <w:sz w:val="20"/>
          <w:szCs w:val="20"/>
        </w:rPr>
      </w:pPr>
      <w:r w:rsidRPr="00EC3E10">
        <w:rPr>
          <w:sz w:val="20"/>
          <w:szCs w:val="20"/>
        </w:rPr>
        <w:t>Council and University.</w:t>
      </w:r>
    </w:p>
    <w:p w14:paraId="349E24AA" w14:textId="40293CE3" w:rsidR="00EC3E10" w:rsidRPr="00EC3E10" w:rsidRDefault="00EC3E10" w:rsidP="001E1A07">
      <w:pPr>
        <w:pStyle w:val="ListParagraph"/>
        <w:numPr>
          <w:ilvl w:val="0"/>
          <w:numId w:val="1"/>
        </w:numPr>
        <w:spacing w:after="0"/>
        <w:rPr>
          <w:sz w:val="20"/>
          <w:szCs w:val="20"/>
        </w:rPr>
      </w:pPr>
      <w:r w:rsidRPr="00EC3E10">
        <w:rPr>
          <w:sz w:val="20"/>
          <w:szCs w:val="20"/>
        </w:rPr>
        <w:t>In addition the landlord will reserve the right to terminate the</w:t>
      </w:r>
    </w:p>
    <w:p w14:paraId="31F1698C" w14:textId="091197F3" w:rsidR="00EC3E10" w:rsidRPr="00EC3E10" w:rsidRDefault="00EC3E10" w:rsidP="001E1A07">
      <w:pPr>
        <w:spacing w:after="0"/>
        <w:ind w:firstLine="720"/>
        <w:rPr>
          <w:sz w:val="20"/>
          <w:szCs w:val="20"/>
        </w:rPr>
      </w:pPr>
      <w:r w:rsidRPr="00EC3E10">
        <w:rPr>
          <w:sz w:val="20"/>
          <w:szCs w:val="20"/>
        </w:rPr>
        <w:t>contract under section 8 of the Housing Act 1988 &amp; 1996 if</w:t>
      </w:r>
    </w:p>
    <w:p w14:paraId="156AE6E5" w14:textId="02FF03B2" w:rsidR="00EC3E10" w:rsidRPr="00EC3E10" w:rsidRDefault="00EC3E10" w:rsidP="001E1A07">
      <w:pPr>
        <w:spacing w:after="0"/>
        <w:ind w:firstLine="720"/>
        <w:rPr>
          <w:sz w:val="20"/>
          <w:szCs w:val="20"/>
        </w:rPr>
      </w:pPr>
      <w:r w:rsidRPr="00EC3E10">
        <w:rPr>
          <w:sz w:val="20"/>
          <w:szCs w:val="20"/>
        </w:rPr>
        <w:t>required.</w:t>
      </w:r>
    </w:p>
    <w:p w14:paraId="41289A29" w14:textId="2514CF15" w:rsidR="00EC3E10" w:rsidRPr="00EC3E10" w:rsidRDefault="00EC3E10" w:rsidP="001E1A07">
      <w:pPr>
        <w:pStyle w:val="ListParagraph"/>
        <w:numPr>
          <w:ilvl w:val="0"/>
          <w:numId w:val="1"/>
        </w:numPr>
        <w:spacing w:after="0"/>
        <w:rPr>
          <w:sz w:val="20"/>
          <w:szCs w:val="20"/>
        </w:rPr>
      </w:pPr>
      <w:r w:rsidRPr="00EC3E10">
        <w:rPr>
          <w:sz w:val="20"/>
          <w:szCs w:val="20"/>
        </w:rPr>
        <w:t>The Landlord may decide not renew tenancies for tenants who</w:t>
      </w:r>
    </w:p>
    <w:p w14:paraId="4DAEEEDC" w14:textId="77777777" w:rsidR="00EC3E10" w:rsidRDefault="00EC3E10" w:rsidP="001E1A07">
      <w:pPr>
        <w:spacing w:after="0"/>
        <w:ind w:firstLine="360"/>
        <w:rPr>
          <w:sz w:val="20"/>
          <w:szCs w:val="20"/>
        </w:rPr>
      </w:pPr>
      <w:r w:rsidRPr="00EC3E10">
        <w:rPr>
          <w:sz w:val="20"/>
          <w:szCs w:val="20"/>
        </w:rPr>
        <w:t>have breached the level of social behaviour required by a tenant.</w:t>
      </w:r>
    </w:p>
    <w:p w14:paraId="43367C9B" w14:textId="77777777" w:rsidR="00EC3E10" w:rsidRPr="00EC3E10" w:rsidRDefault="00EC3E10" w:rsidP="001E1A07">
      <w:pPr>
        <w:spacing w:after="0"/>
        <w:ind w:firstLine="360"/>
        <w:rPr>
          <w:sz w:val="20"/>
          <w:szCs w:val="20"/>
        </w:rPr>
      </w:pPr>
    </w:p>
    <w:p w14:paraId="6F2AFA33" w14:textId="0C3D82E8" w:rsidR="00EC3E10" w:rsidRPr="00EC3E10" w:rsidRDefault="00EC3E10" w:rsidP="001E1A07">
      <w:pPr>
        <w:spacing w:after="0"/>
        <w:rPr>
          <w:sz w:val="20"/>
          <w:szCs w:val="20"/>
        </w:rPr>
      </w:pPr>
      <w:r w:rsidRPr="00EC3E10">
        <w:rPr>
          <w:sz w:val="20"/>
          <w:szCs w:val="20"/>
        </w:rPr>
        <w:t>5. If I/we decide that the complaint is not reasonable or that it is believed to</w:t>
      </w:r>
    </w:p>
    <w:p w14:paraId="5ECD7408" w14:textId="2ED3BD73" w:rsidR="00EC3E10" w:rsidRPr="00EC3E10" w:rsidRDefault="00EC3E10" w:rsidP="001E1A07">
      <w:pPr>
        <w:spacing w:after="0"/>
        <w:rPr>
          <w:sz w:val="20"/>
          <w:szCs w:val="20"/>
        </w:rPr>
      </w:pPr>
      <w:r w:rsidRPr="00EC3E10">
        <w:rPr>
          <w:sz w:val="20"/>
          <w:szCs w:val="20"/>
        </w:rPr>
        <w:t>be false.</w:t>
      </w:r>
    </w:p>
    <w:p w14:paraId="0AE93A57" w14:textId="0C17B3F8" w:rsidR="00EC3E10" w:rsidRPr="00EC3E10" w:rsidRDefault="00EC3E10" w:rsidP="001E1A07">
      <w:pPr>
        <w:pStyle w:val="ListParagraph"/>
        <w:numPr>
          <w:ilvl w:val="0"/>
          <w:numId w:val="1"/>
        </w:numPr>
        <w:spacing w:after="0"/>
        <w:rPr>
          <w:sz w:val="20"/>
          <w:szCs w:val="20"/>
        </w:rPr>
      </w:pPr>
      <w:r w:rsidRPr="00EC3E10">
        <w:rPr>
          <w:sz w:val="20"/>
          <w:szCs w:val="20"/>
        </w:rPr>
        <w:t>I/We will send a letter to the complainant, which sets out the</w:t>
      </w:r>
    </w:p>
    <w:p w14:paraId="306FD082" w14:textId="045FFB77" w:rsidR="00EC3E10" w:rsidRPr="00EC3E10" w:rsidRDefault="00EC3E10" w:rsidP="001E1A07">
      <w:pPr>
        <w:spacing w:after="0"/>
        <w:ind w:firstLine="720"/>
        <w:rPr>
          <w:sz w:val="20"/>
          <w:szCs w:val="20"/>
        </w:rPr>
      </w:pPr>
      <w:r w:rsidRPr="00EC3E10">
        <w:rPr>
          <w:sz w:val="20"/>
          <w:szCs w:val="20"/>
        </w:rPr>
        <w:t>reason(s) for not upholding the complaint, and give the</w:t>
      </w:r>
    </w:p>
    <w:p w14:paraId="4C9EC7D8" w14:textId="713EAF33" w:rsidR="00EC3E10" w:rsidRPr="00EC3E10" w:rsidRDefault="00EC3E10" w:rsidP="001E1A07">
      <w:pPr>
        <w:spacing w:after="0"/>
        <w:ind w:firstLine="720"/>
        <w:rPr>
          <w:sz w:val="20"/>
          <w:szCs w:val="20"/>
        </w:rPr>
      </w:pPr>
      <w:r w:rsidRPr="00EC3E10">
        <w:rPr>
          <w:sz w:val="20"/>
          <w:szCs w:val="20"/>
        </w:rPr>
        <w:t>complainant the opportunity to make representations and/or</w:t>
      </w:r>
    </w:p>
    <w:p w14:paraId="0265814A" w14:textId="0CD42B1C" w:rsidR="00EC3E10" w:rsidRPr="00EC3E10" w:rsidRDefault="00EC3E10" w:rsidP="001E1A07">
      <w:pPr>
        <w:spacing w:after="0"/>
        <w:ind w:firstLine="720"/>
        <w:rPr>
          <w:sz w:val="20"/>
          <w:szCs w:val="20"/>
        </w:rPr>
      </w:pPr>
      <w:r w:rsidRPr="00EC3E10">
        <w:rPr>
          <w:sz w:val="20"/>
          <w:szCs w:val="20"/>
        </w:rPr>
        <w:t>submit further evidence to support their complaint.</w:t>
      </w:r>
    </w:p>
    <w:p w14:paraId="0B1DA2DE" w14:textId="42867882" w:rsidR="00EC3E10" w:rsidRPr="00EC3E10" w:rsidRDefault="00EC3E10" w:rsidP="001E1A07">
      <w:pPr>
        <w:pStyle w:val="ListParagraph"/>
        <w:numPr>
          <w:ilvl w:val="0"/>
          <w:numId w:val="1"/>
        </w:numPr>
        <w:spacing w:after="0"/>
        <w:rPr>
          <w:sz w:val="20"/>
          <w:szCs w:val="20"/>
        </w:rPr>
      </w:pPr>
      <w:r w:rsidRPr="00EC3E10">
        <w:rPr>
          <w:sz w:val="20"/>
          <w:szCs w:val="20"/>
        </w:rPr>
        <w:t>I/We will justify and explain my/our reasons for not upholding a</w:t>
      </w:r>
    </w:p>
    <w:p w14:paraId="0AFDCDDC" w14:textId="3BC9FAEE" w:rsidR="00EC3E10" w:rsidRPr="00EC3E10" w:rsidRDefault="00EC3E10" w:rsidP="001E1A07">
      <w:pPr>
        <w:spacing w:after="0"/>
        <w:ind w:firstLine="720"/>
        <w:rPr>
          <w:sz w:val="20"/>
          <w:szCs w:val="20"/>
        </w:rPr>
      </w:pPr>
      <w:r w:rsidRPr="00EC3E10">
        <w:rPr>
          <w:sz w:val="20"/>
          <w:szCs w:val="20"/>
        </w:rPr>
        <w:t>complaint in writing. This letter will be held on record for the</w:t>
      </w:r>
    </w:p>
    <w:p w14:paraId="45CF25A9" w14:textId="4EAC3EEC" w:rsidR="00EC3E10" w:rsidRPr="00EC3E10" w:rsidRDefault="00EC3E10" w:rsidP="001E1A07">
      <w:pPr>
        <w:spacing w:after="0"/>
        <w:ind w:firstLine="720"/>
        <w:rPr>
          <w:sz w:val="20"/>
          <w:szCs w:val="20"/>
        </w:rPr>
      </w:pPr>
      <w:r w:rsidRPr="00EC3E10">
        <w:rPr>
          <w:sz w:val="20"/>
          <w:szCs w:val="20"/>
        </w:rPr>
        <w:t>duration of the tenancy and will be used as evidence to justify</w:t>
      </w:r>
    </w:p>
    <w:p w14:paraId="36E4B08C" w14:textId="40F6C1FF" w:rsidR="00EC3E10" w:rsidRDefault="00EC3E10" w:rsidP="001E1A07">
      <w:pPr>
        <w:spacing w:after="0"/>
        <w:ind w:firstLine="720"/>
        <w:rPr>
          <w:sz w:val="20"/>
          <w:szCs w:val="20"/>
        </w:rPr>
      </w:pPr>
      <w:proofErr w:type="spellStart"/>
      <w:r w:rsidRPr="00EC3E10">
        <w:rPr>
          <w:sz w:val="20"/>
          <w:szCs w:val="20"/>
        </w:rPr>
        <w:t>my</w:t>
      </w:r>
      <w:proofErr w:type="spellEnd"/>
      <w:r w:rsidRPr="00EC3E10">
        <w:rPr>
          <w:sz w:val="20"/>
          <w:szCs w:val="20"/>
        </w:rPr>
        <w:t>/our action(s).</w:t>
      </w:r>
    </w:p>
    <w:p w14:paraId="53319DBB" w14:textId="77777777" w:rsidR="00EC3E10" w:rsidRPr="00EC3E10" w:rsidRDefault="00EC3E10" w:rsidP="001E1A07">
      <w:pPr>
        <w:spacing w:after="0"/>
        <w:ind w:firstLine="720"/>
        <w:rPr>
          <w:sz w:val="20"/>
          <w:szCs w:val="20"/>
        </w:rPr>
      </w:pPr>
    </w:p>
    <w:p w14:paraId="7E55A9DF" w14:textId="557D1A71" w:rsidR="00EC3E10" w:rsidRPr="00EC3E10" w:rsidRDefault="00EC3E10" w:rsidP="001E1A07">
      <w:pPr>
        <w:spacing w:after="0"/>
        <w:rPr>
          <w:sz w:val="20"/>
          <w:szCs w:val="20"/>
        </w:rPr>
      </w:pPr>
      <w:r w:rsidRPr="00EC3E10">
        <w:rPr>
          <w:sz w:val="20"/>
          <w:szCs w:val="20"/>
        </w:rPr>
        <w:t>6. I/We will escalate persistent breaches of anti-social behaviour and</w:t>
      </w:r>
    </w:p>
    <w:p w14:paraId="3762C700" w14:textId="3B6C53D7" w:rsidR="00EC3E10" w:rsidRPr="00EC3E10" w:rsidRDefault="00EC3E10" w:rsidP="001E1A07">
      <w:pPr>
        <w:spacing w:after="0"/>
        <w:rPr>
          <w:sz w:val="20"/>
          <w:szCs w:val="20"/>
        </w:rPr>
      </w:pPr>
      <w:r w:rsidRPr="00EC3E10">
        <w:rPr>
          <w:sz w:val="20"/>
          <w:szCs w:val="20"/>
        </w:rPr>
        <w:t>document our actions. Where possible the complainant will be contacted</w:t>
      </w:r>
    </w:p>
    <w:p w14:paraId="63790F8F" w14:textId="45D9436F" w:rsidR="00EC3E10" w:rsidRPr="00EC3E10" w:rsidRDefault="00EC3E10" w:rsidP="001E1A07">
      <w:pPr>
        <w:spacing w:after="0"/>
        <w:rPr>
          <w:sz w:val="20"/>
          <w:szCs w:val="20"/>
        </w:rPr>
      </w:pPr>
      <w:r w:rsidRPr="00EC3E10">
        <w:rPr>
          <w:sz w:val="20"/>
          <w:szCs w:val="20"/>
        </w:rPr>
        <w:t>and advised of any steps that are being undertaken. This will be combined</w:t>
      </w:r>
    </w:p>
    <w:p w14:paraId="3656C282" w14:textId="3AFCDB7B" w:rsidR="00EC3E10" w:rsidRPr="00EC3E10" w:rsidRDefault="00EC3E10" w:rsidP="001E1A07">
      <w:pPr>
        <w:spacing w:after="0"/>
        <w:rPr>
          <w:sz w:val="20"/>
          <w:szCs w:val="20"/>
        </w:rPr>
      </w:pPr>
      <w:r w:rsidRPr="00EC3E10">
        <w:rPr>
          <w:sz w:val="20"/>
          <w:szCs w:val="20"/>
        </w:rPr>
        <w:t>with documentation to the tenants advising them of the implications of their</w:t>
      </w:r>
    </w:p>
    <w:p w14:paraId="3970BBBC" w14:textId="117CD594" w:rsidR="00EC3E10" w:rsidRPr="00EC3E10" w:rsidRDefault="00EC3E10" w:rsidP="001E1A07">
      <w:pPr>
        <w:spacing w:after="0"/>
        <w:rPr>
          <w:sz w:val="20"/>
          <w:szCs w:val="20"/>
        </w:rPr>
      </w:pPr>
      <w:r w:rsidRPr="00EC3E10">
        <w:rPr>
          <w:sz w:val="20"/>
          <w:szCs w:val="20"/>
        </w:rPr>
        <w:t>actions. In particular the breach of the tenancy terms will be enforced with</w:t>
      </w:r>
    </w:p>
    <w:p w14:paraId="34DEF237" w14:textId="7D1A44B6" w:rsidR="00EC3E10" w:rsidRPr="00EC3E10" w:rsidRDefault="00EC3E10" w:rsidP="001E1A07">
      <w:pPr>
        <w:spacing w:after="0"/>
        <w:rPr>
          <w:sz w:val="20"/>
          <w:szCs w:val="20"/>
        </w:rPr>
      </w:pPr>
      <w:r w:rsidRPr="00EC3E10">
        <w:rPr>
          <w:sz w:val="20"/>
          <w:szCs w:val="20"/>
        </w:rPr>
        <w:t>a section 8 notice and combined with possible sanctions from related</w:t>
      </w:r>
    </w:p>
    <w:p w14:paraId="67FEF66E" w14:textId="73CAF1ED" w:rsidR="00EC3E10" w:rsidRPr="00EC3E10" w:rsidRDefault="00EC3E10" w:rsidP="001E1A07">
      <w:pPr>
        <w:spacing w:after="0"/>
        <w:rPr>
          <w:sz w:val="20"/>
          <w:szCs w:val="20"/>
        </w:rPr>
      </w:pPr>
      <w:r w:rsidRPr="00EC3E10">
        <w:rPr>
          <w:sz w:val="20"/>
          <w:szCs w:val="20"/>
        </w:rPr>
        <w:t>parties. This may include a visit from the student community officer and the</w:t>
      </w:r>
    </w:p>
    <w:p w14:paraId="3B40BA9E" w14:textId="4BAFFC05" w:rsidR="00EC3E10" w:rsidRDefault="00EC3E10" w:rsidP="001E1A07">
      <w:pPr>
        <w:spacing w:after="0"/>
        <w:rPr>
          <w:sz w:val="20"/>
          <w:szCs w:val="20"/>
        </w:rPr>
      </w:pPr>
      <w:r w:rsidRPr="00EC3E10">
        <w:rPr>
          <w:sz w:val="20"/>
          <w:szCs w:val="20"/>
        </w:rPr>
        <w:t>sanctions permitted within that mechanism.</w:t>
      </w:r>
    </w:p>
    <w:p w14:paraId="1ECCF32F" w14:textId="77777777" w:rsidR="00EC3E10" w:rsidRPr="00EC3E10" w:rsidRDefault="00EC3E10" w:rsidP="001E1A07">
      <w:pPr>
        <w:spacing w:after="0"/>
        <w:rPr>
          <w:sz w:val="20"/>
          <w:szCs w:val="20"/>
        </w:rPr>
      </w:pPr>
    </w:p>
    <w:p w14:paraId="3D442560" w14:textId="39642D73" w:rsidR="00EC3E10" w:rsidRPr="00EC3E10" w:rsidRDefault="00EC3E10" w:rsidP="001E1A07">
      <w:pPr>
        <w:spacing w:after="0"/>
        <w:rPr>
          <w:sz w:val="20"/>
          <w:szCs w:val="20"/>
        </w:rPr>
      </w:pPr>
      <w:r w:rsidRPr="00EC3E10">
        <w:rPr>
          <w:sz w:val="20"/>
          <w:szCs w:val="20"/>
        </w:rPr>
        <w:t>7. With non-student tenants I/we will consider termination of tenancy within</w:t>
      </w:r>
    </w:p>
    <w:p w14:paraId="26FBE0C3" w14:textId="77777777" w:rsidR="001E1A07" w:rsidRDefault="001E1A07" w:rsidP="001E1A07">
      <w:pPr>
        <w:spacing w:after="0"/>
        <w:rPr>
          <w:sz w:val="20"/>
          <w:szCs w:val="20"/>
        </w:rPr>
      </w:pPr>
    </w:p>
    <w:p w14:paraId="7A5AB5E1" w14:textId="74922E01" w:rsidR="00EC3E10" w:rsidRPr="00EC3E10" w:rsidRDefault="00EC3E10" w:rsidP="001E1A07">
      <w:pPr>
        <w:spacing w:after="0"/>
        <w:rPr>
          <w:sz w:val="20"/>
          <w:szCs w:val="20"/>
        </w:rPr>
      </w:pPr>
      <w:r w:rsidRPr="00EC3E10">
        <w:rPr>
          <w:sz w:val="20"/>
          <w:szCs w:val="20"/>
        </w:rPr>
        <w:t>the most expeditious method available within the law. I/We will also</w:t>
      </w:r>
    </w:p>
    <w:p w14:paraId="0500690F" w14:textId="02362A6A" w:rsidR="00EC3E10" w:rsidRPr="00EC3E10" w:rsidRDefault="00EC3E10" w:rsidP="001E1A07">
      <w:pPr>
        <w:spacing w:after="0"/>
        <w:rPr>
          <w:sz w:val="20"/>
          <w:szCs w:val="20"/>
        </w:rPr>
      </w:pPr>
      <w:r w:rsidRPr="00EC3E10">
        <w:rPr>
          <w:sz w:val="20"/>
          <w:szCs w:val="20"/>
        </w:rPr>
        <w:t>advise tenants that these actions may well affect their ability to gain a</w:t>
      </w:r>
    </w:p>
    <w:p w14:paraId="7BCB22B6" w14:textId="77777777" w:rsidR="00EC3E10" w:rsidRPr="00EC3E10" w:rsidRDefault="00EC3E10" w:rsidP="001E1A07">
      <w:pPr>
        <w:spacing w:after="0"/>
        <w:rPr>
          <w:sz w:val="20"/>
          <w:szCs w:val="20"/>
        </w:rPr>
      </w:pPr>
      <w:r w:rsidRPr="00EC3E10">
        <w:rPr>
          <w:sz w:val="20"/>
          <w:szCs w:val="20"/>
        </w:rPr>
        <w:t>tenancy within the future.</w:t>
      </w:r>
    </w:p>
    <w:p w14:paraId="3AFF9E26" w14:textId="7305CCF7" w:rsidR="00EC3E10" w:rsidRPr="00EC3E10" w:rsidRDefault="00EC3E10" w:rsidP="001E1A07">
      <w:pPr>
        <w:spacing w:after="0"/>
        <w:rPr>
          <w:sz w:val="20"/>
          <w:szCs w:val="20"/>
        </w:rPr>
      </w:pPr>
    </w:p>
    <w:p w14:paraId="7B62DF5C" w14:textId="4095233B" w:rsidR="00EC3E10" w:rsidRPr="00EC3E10" w:rsidRDefault="00EC3E10" w:rsidP="001E1A07">
      <w:pPr>
        <w:spacing w:after="0"/>
        <w:rPr>
          <w:sz w:val="20"/>
          <w:szCs w:val="20"/>
        </w:rPr>
      </w:pPr>
      <w:r w:rsidRPr="00EC3E10">
        <w:rPr>
          <w:sz w:val="20"/>
          <w:szCs w:val="20"/>
        </w:rPr>
        <w:t>8. As the case proceeds the complainant and relevant parties will be</w:t>
      </w:r>
    </w:p>
    <w:p w14:paraId="1B1FB82C" w14:textId="347576CF" w:rsidR="00EC3E10" w:rsidRPr="00EC3E10" w:rsidRDefault="00EC3E10" w:rsidP="001E1A07">
      <w:pPr>
        <w:spacing w:after="0"/>
        <w:rPr>
          <w:sz w:val="20"/>
          <w:szCs w:val="20"/>
        </w:rPr>
      </w:pPr>
      <w:r w:rsidRPr="00EC3E10">
        <w:rPr>
          <w:sz w:val="20"/>
          <w:szCs w:val="20"/>
        </w:rPr>
        <w:t>advised of the progression of the case and the steps undertaken by us</w:t>
      </w:r>
    </w:p>
    <w:p w14:paraId="2AE92B41" w14:textId="195BBE04" w:rsidR="00EC3E10" w:rsidRPr="00EC3E10" w:rsidRDefault="00EC3E10" w:rsidP="001E1A07">
      <w:pPr>
        <w:spacing w:after="0"/>
        <w:rPr>
          <w:sz w:val="20"/>
          <w:szCs w:val="20"/>
        </w:rPr>
      </w:pPr>
      <w:r w:rsidRPr="00EC3E10">
        <w:rPr>
          <w:sz w:val="20"/>
          <w:szCs w:val="20"/>
        </w:rPr>
        <w:t>to resolve the matter. This process will continue until the behaviour</w:t>
      </w:r>
    </w:p>
    <w:p w14:paraId="4E2D2A17" w14:textId="77777777" w:rsidR="00EC3E10" w:rsidRPr="00EC3E10" w:rsidRDefault="00EC3E10" w:rsidP="001E1A07">
      <w:pPr>
        <w:spacing w:after="0"/>
        <w:rPr>
          <w:sz w:val="20"/>
          <w:szCs w:val="20"/>
        </w:rPr>
      </w:pPr>
      <w:r w:rsidRPr="00EC3E10">
        <w:rPr>
          <w:sz w:val="20"/>
          <w:szCs w:val="20"/>
        </w:rPr>
        <w:t>ceases or the tenancy is terminated.</w:t>
      </w:r>
    </w:p>
    <w:p w14:paraId="61063A68" w14:textId="46A788FA" w:rsidR="00EC3E10" w:rsidRPr="00EC3E10" w:rsidRDefault="00EC3E10" w:rsidP="001E1A07">
      <w:pPr>
        <w:spacing w:after="0"/>
        <w:rPr>
          <w:sz w:val="20"/>
          <w:szCs w:val="20"/>
        </w:rPr>
      </w:pPr>
      <w:r w:rsidRPr="00EC3E10">
        <w:rPr>
          <w:sz w:val="20"/>
          <w:szCs w:val="20"/>
        </w:rPr>
        <w:t xml:space="preserve">9. I/We will at all times work within the framework of the law and will </w:t>
      </w:r>
      <w:r w:rsidR="00304D0B" w:rsidRPr="00EC3E10">
        <w:rPr>
          <w:sz w:val="20"/>
          <w:szCs w:val="20"/>
        </w:rPr>
        <w:t>co-operate</w:t>
      </w:r>
      <w:r w:rsidRPr="00EC3E10">
        <w:rPr>
          <w:sz w:val="20"/>
          <w:szCs w:val="20"/>
        </w:rPr>
        <w:t xml:space="preserve"> with any relevant authorities that have a genuine interest in the case until resolution; including the Council, Police, universities and neighbours.</w:t>
      </w:r>
    </w:p>
    <w:p w14:paraId="1A315FC6" w14:textId="16670FC0" w:rsidR="007A03E2" w:rsidRDefault="00EC3E10" w:rsidP="001E1A07">
      <w:pPr>
        <w:spacing w:after="0"/>
        <w:rPr>
          <w:sz w:val="20"/>
          <w:szCs w:val="20"/>
        </w:rPr>
      </w:pPr>
      <w:r w:rsidRPr="00EC3E10">
        <w:rPr>
          <w:sz w:val="20"/>
          <w:szCs w:val="20"/>
        </w:rPr>
        <w:t>10.Any future tenants will be advised of potential issues to prevent a re</w:t>
      </w:r>
      <w:r w:rsidR="00304D0B">
        <w:rPr>
          <w:sz w:val="20"/>
          <w:szCs w:val="20"/>
        </w:rPr>
        <w:t>-</w:t>
      </w:r>
      <w:r w:rsidRPr="00EC3E10">
        <w:rPr>
          <w:sz w:val="20"/>
          <w:szCs w:val="20"/>
        </w:rPr>
        <w:t>occurrence of the issues that have presented before within the ambit of</w:t>
      </w:r>
      <w:r w:rsidR="00304D0B">
        <w:rPr>
          <w:sz w:val="20"/>
          <w:szCs w:val="20"/>
        </w:rPr>
        <w:t xml:space="preserve"> </w:t>
      </w:r>
      <w:r w:rsidRPr="00EC3E10">
        <w:rPr>
          <w:sz w:val="20"/>
          <w:szCs w:val="20"/>
        </w:rPr>
        <w:t>the Data Protection Act</w:t>
      </w:r>
    </w:p>
    <w:p w14:paraId="6804D178" w14:textId="77777777" w:rsidR="001E1A07" w:rsidRDefault="001E1A07" w:rsidP="001E1A07">
      <w:pPr>
        <w:spacing w:after="0"/>
        <w:rPr>
          <w:sz w:val="20"/>
          <w:szCs w:val="20"/>
        </w:rPr>
      </w:pPr>
    </w:p>
    <w:p w14:paraId="32CD24F2" w14:textId="77777777" w:rsidR="001E1A07" w:rsidRDefault="001E1A07" w:rsidP="001E1A07">
      <w:pPr>
        <w:spacing w:after="0"/>
        <w:rPr>
          <w:sz w:val="20"/>
          <w:szCs w:val="20"/>
        </w:rPr>
      </w:pPr>
    </w:p>
    <w:p w14:paraId="75E6ADF5" w14:textId="77777777" w:rsidR="001E1A07" w:rsidRDefault="001E1A07" w:rsidP="001E1A07">
      <w:pPr>
        <w:spacing w:after="0"/>
        <w:rPr>
          <w:sz w:val="20"/>
          <w:szCs w:val="20"/>
        </w:rPr>
      </w:pPr>
    </w:p>
    <w:p w14:paraId="03056F72" w14:textId="368DA75C" w:rsidR="001E1A07" w:rsidRDefault="001E1A07" w:rsidP="001E1A07">
      <w:pPr>
        <w:spacing w:after="0"/>
        <w:rPr>
          <w:sz w:val="20"/>
          <w:szCs w:val="20"/>
        </w:rPr>
      </w:pPr>
      <w:r>
        <w:rPr>
          <w:sz w:val="20"/>
          <w:szCs w:val="20"/>
        </w:rPr>
        <w:t>Signed by Tenants</w:t>
      </w:r>
    </w:p>
    <w:p w14:paraId="676B5530" w14:textId="77777777" w:rsidR="001E1A07" w:rsidRDefault="001E1A07" w:rsidP="001E1A07">
      <w:pPr>
        <w:spacing w:after="0"/>
        <w:rPr>
          <w:sz w:val="20"/>
          <w:szCs w:val="20"/>
        </w:rPr>
      </w:pPr>
    </w:p>
    <w:p w14:paraId="483EA37F" w14:textId="77777777" w:rsidR="001E1A07" w:rsidRDefault="001E1A07" w:rsidP="001E1A07">
      <w:pPr>
        <w:spacing w:after="0"/>
        <w:rPr>
          <w:sz w:val="20"/>
          <w:szCs w:val="20"/>
        </w:rPr>
      </w:pPr>
    </w:p>
    <w:p w14:paraId="47EB26E3" w14:textId="2FB7CFD2" w:rsidR="001E1A07" w:rsidRDefault="001E1A07" w:rsidP="001E1A07">
      <w:pPr>
        <w:spacing w:after="0"/>
        <w:rPr>
          <w:sz w:val="20"/>
          <w:szCs w:val="20"/>
        </w:rPr>
      </w:pPr>
      <w:r>
        <w:rPr>
          <w:sz w:val="20"/>
          <w:szCs w:val="20"/>
        </w:rPr>
        <w:t>…………………………………………………………………………….Dated…………………………</w:t>
      </w:r>
    </w:p>
    <w:p w14:paraId="602FE853" w14:textId="77777777" w:rsidR="001E1A07" w:rsidRDefault="001E1A07" w:rsidP="001E1A07">
      <w:pPr>
        <w:spacing w:after="0"/>
        <w:rPr>
          <w:sz w:val="20"/>
          <w:szCs w:val="20"/>
        </w:rPr>
      </w:pPr>
    </w:p>
    <w:p w14:paraId="14D3AF41" w14:textId="472784E4" w:rsidR="001E1A07" w:rsidRDefault="001E1A07" w:rsidP="001E1A07">
      <w:pPr>
        <w:spacing w:after="0"/>
        <w:rPr>
          <w:sz w:val="20"/>
          <w:szCs w:val="20"/>
        </w:rPr>
      </w:pPr>
      <w:r>
        <w:rPr>
          <w:sz w:val="20"/>
          <w:szCs w:val="20"/>
        </w:rPr>
        <w:t>,……………………………………………………………………………Dated………………………..</w:t>
      </w:r>
    </w:p>
    <w:p w14:paraId="2C180291" w14:textId="77777777" w:rsidR="001E1A07" w:rsidRDefault="001E1A07" w:rsidP="001E1A07">
      <w:pPr>
        <w:spacing w:after="0"/>
        <w:rPr>
          <w:sz w:val="20"/>
          <w:szCs w:val="20"/>
        </w:rPr>
      </w:pPr>
    </w:p>
    <w:p w14:paraId="6E4287F7" w14:textId="558EE593" w:rsidR="001E1A07" w:rsidRDefault="001E1A07" w:rsidP="001E1A07">
      <w:pPr>
        <w:spacing w:after="0"/>
        <w:rPr>
          <w:sz w:val="20"/>
          <w:szCs w:val="20"/>
        </w:rPr>
      </w:pPr>
      <w:r>
        <w:rPr>
          <w:sz w:val="20"/>
          <w:szCs w:val="20"/>
        </w:rPr>
        <w:t>…………………………………………………………………………….Dated………………………..</w:t>
      </w:r>
    </w:p>
    <w:p w14:paraId="57BA689F" w14:textId="77777777" w:rsidR="001E1A07" w:rsidRDefault="001E1A07" w:rsidP="001E1A07">
      <w:pPr>
        <w:spacing w:after="0"/>
        <w:rPr>
          <w:sz w:val="20"/>
          <w:szCs w:val="20"/>
        </w:rPr>
      </w:pPr>
    </w:p>
    <w:p w14:paraId="03538F15" w14:textId="21EF25C6" w:rsidR="001E1A07" w:rsidRDefault="001E1A07" w:rsidP="001E1A07">
      <w:pPr>
        <w:spacing w:after="0"/>
        <w:rPr>
          <w:sz w:val="20"/>
          <w:szCs w:val="20"/>
        </w:rPr>
      </w:pPr>
      <w:r>
        <w:rPr>
          <w:sz w:val="20"/>
          <w:szCs w:val="20"/>
        </w:rPr>
        <w:t>…………………………………………………………………………….Dated…………………………</w:t>
      </w:r>
    </w:p>
    <w:p w14:paraId="43533790" w14:textId="77777777" w:rsidR="001E1A07" w:rsidRDefault="001E1A07" w:rsidP="001E1A07">
      <w:pPr>
        <w:spacing w:after="0"/>
        <w:rPr>
          <w:sz w:val="20"/>
          <w:szCs w:val="20"/>
        </w:rPr>
      </w:pPr>
    </w:p>
    <w:p w14:paraId="6583E9BD" w14:textId="302CAAE9" w:rsidR="001E1A07" w:rsidRDefault="001E1A07" w:rsidP="001E1A07">
      <w:pPr>
        <w:spacing w:after="0"/>
        <w:rPr>
          <w:sz w:val="20"/>
          <w:szCs w:val="20"/>
        </w:rPr>
      </w:pPr>
      <w:r>
        <w:rPr>
          <w:sz w:val="20"/>
          <w:szCs w:val="20"/>
        </w:rPr>
        <w:t>…………………………………………………………………………….Dated…………………………</w:t>
      </w:r>
    </w:p>
    <w:p w14:paraId="1F918161" w14:textId="77777777" w:rsidR="001E1A07" w:rsidRDefault="001E1A07" w:rsidP="001E1A07">
      <w:pPr>
        <w:spacing w:after="0"/>
        <w:rPr>
          <w:sz w:val="20"/>
          <w:szCs w:val="20"/>
        </w:rPr>
      </w:pPr>
    </w:p>
    <w:p w14:paraId="757FCB6B" w14:textId="55612E07" w:rsidR="001E1A07" w:rsidRDefault="001E1A07" w:rsidP="001E1A07">
      <w:pPr>
        <w:spacing w:after="0"/>
        <w:rPr>
          <w:sz w:val="20"/>
          <w:szCs w:val="20"/>
        </w:rPr>
      </w:pPr>
      <w:r>
        <w:rPr>
          <w:sz w:val="20"/>
          <w:szCs w:val="20"/>
        </w:rPr>
        <w:t>…………………………………………………………………………….Dated………………………..</w:t>
      </w:r>
    </w:p>
    <w:p w14:paraId="7BD5A560" w14:textId="77777777" w:rsidR="001E1A07" w:rsidRDefault="001E1A07" w:rsidP="001E1A07">
      <w:pPr>
        <w:spacing w:after="0"/>
        <w:rPr>
          <w:sz w:val="20"/>
          <w:szCs w:val="20"/>
        </w:rPr>
      </w:pPr>
    </w:p>
    <w:p w14:paraId="12F42FA8" w14:textId="44DE1A14" w:rsidR="001E1A07" w:rsidRDefault="001E1A07" w:rsidP="001E1A07">
      <w:pPr>
        <w:spacing w:after="0"/>
        <w:rPr>
          <w:sz w:val="20"/>
          <w:szCs w:val="20"/>
        </w:rPr>
      </w:pPr>
      <w:r>
        <w:rPr>
          <w:sz w:val="20"/>
          <w:szCs w:val="20"/>
        </w:rPr>
        <w:t>…………………………………………………………………………….Dated………………………..</w:t>
      </w:r>
    </w:p>
    <w:p w14:paraId="1AE49D1D" w14:textId="77777777" w:rsidR="001E1A07" w:rsidRDefault="001E1A07" w:rsidP="001E1A07">
      <w:pPr>
        <w:spacing w:after="0"/>
        <w:rPr>
          <w:sz w:val="20"/>
          <w:szCs w:val="20"/>
        </w:rPr>
      </w:pPr>
    </w:p>
    <w:p w14:paraId="045FD85F" w14:textId="1E724C8B" w:rsidR="001E1A07" w:rsidRPr="00EC3E10" w:rsidRDefault="001E1A07" w:rsidP="001E1A07">
      <w:pPr>
        <w:spacing w:after="0"/>
        <w:rPr>
          <w:sz w:val="20"/>
          <w:szCs w:val="20"/>
        </w:rPr>
      </w:pPr>
      <w:r>
        <w:rPr>
          <w:sz w:val="20"/>
          <w:szCs w:val="20"/>
        </w:rPr>
        <w:t>…………………………………………………………………………….Dated………………………..</w:t>
      </w:r>
    </w:p>
    <w:sectPr w:rsidR="001E1A07" w:rsidRPr="00EC3E10">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9F3E84" w14:textId="77777777" w:rsidR="00B37CC3" w:rsidRDefault="00B37CC3" w:rsidP="00304D0B">
      <w:pPr>
        <w:spacing w:after="0" w:line="240" w:lineRule="auto"/>
      </w:pPr>
      <w:r>
        <w:separator/>
      </w:r>
    </w:p>
  </w:endnote>
  <w:endnote w:type="continuationSeparator" w:id="0">
    <w:p w14:paraId="6ACD5C13" w14:textId="77777777" w:rsidR="00B37CC3" w:rsidRDefault="00B37CC3" w:rsidP="00304D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BA5A11" w14:textId="77777777" w:rsidR="00B37CC3" w:rsidRDefault="00B37CC3" w:rsidP="00304D0B">
      <w:pPr>
        <w:spacing w:after="0" w:line="240" w:lineRule="auto"/>
      </w:pPr>
      <w:r>
        <w:separator/>
      </w:r>
    </w:p>
  </w:footnote>
  <w:footnote w:type="continuationSeparator" w:id="0">
    <w:p w14:paraId="11D4D972" w14:textId="77777777" w:rsidR="00B37CC3" w:rsidRDefault="00B37CC3" w:rsidP="00304D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E10444" w14:textId="57862C1F" w:rsidR="00304D0B" w:rsidRDefault="00304D0B">
    <w:pPr>
      <w:pStyle w:val="Header"/>
    </w:pPr>
    <w:r>
      <w:rPr>
        <w:noProof/>
      </w:rPr>
      <w:drawing>
        <wp:inline distT="0" distB="0" distL="0" distR="0" wp14:anchorId="49E4FF8E" wp14:editId="327CF350">
          <wp:extent cx="5676900" cy="1047750"/>
          <wp:effectExtent l="0" t="0" r="0" b="0"/>
          <wp:docPr id="357987055" name="Picture 1" descr="A black and oran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987055" name="Picture 1" descr="A black and oran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6900" cy="1047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2286A"/>
    <w:multiLevelType w:val="hybridMultilevel"/>
    <w:tmpl w:val="4B266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601734"/>
    <w:multiLevelType w:val="hybridMultilevel"/>
    <w:tmpl w:val="1EBC7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1357788">
    <w:abstractNumId w:val="0"/>
  </w:num>
  <w:num w:numId="2" w16cid:durableId="5321089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E10"/>
    <w:rsid w:val="000B25BA"/>
    <w:rsid w:val="001E1A07"/>
    <w:rsid w:val="00304D0B"/>
    <w:rsid w:val="007A03E2"/>
    <w:rsid w:val="007B1129"/>
    <w:rsid w:val="00B37CC3"/>
    <w:rsid w:val="00EC3E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EBA42"/>
  <w15:chartTrackingRefBased/>
  <w15:docId w15:val="{EB0C8751-4522-4163-8F1C-D65C0D70B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3E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3E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3E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3E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3E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3E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3E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3E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3E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E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3E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3E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3E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3E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3E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3E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3E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3E10"/>
    <w:rPr>
      <w:rFonts w:eastAsiaTheme="majorEastAsia" w:cstheme="majorBidi"/>
      <w:color w:val="272727" w:themeColor="text1" w:themeTint="D8"/>
    </w:rPr>
  </w:style>
  <w:style w:type="paragraph" w:styleId="Title">
    <w:name w:val="Title"/>
    <w:basedOn w:val="Normal"/>
    <w:next w:val="Normal"/>
    <w:link w:val="TitleChar"/>
    <w:uiPriority w:val="10"/>
    <w:qFormat/>
    <w:rsid w:val="00EC3E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3E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E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3E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3E10"/>
    <w:pPr>
      <w:spacing w:before="160"/>
      <w:jc w:val="center"/>
    </w:pPr>
    <w:rPr>
      <w:i/>
      <w:iCs/>
      <w:color w:val="404040" w:themeColor="text1" w:themeTint="BF"/>
    </w:rPr>
  </w:style>
  <w:style w:type="character" w:customStyle="1" w:styleId="QuoteChar">
    <w:name w:val="Quote Char"/>
    <w:basedOn w:val="DefaultParagraphFont"/>
    <w:link w:val="Quote"/>
    <w:uiPriority w:val="29"/>
    <w:rsid w:val="00EC3E10"/>
    <w:rPr>
      <w:i/>
      <w:iCs/>
      <w:color w:val="404040" w:themeColor="text1" w:themeTint="BF"/>
    </w:rPr>
  </w:style>
  <w:style w:type="paragraph" w:styleId="ListParagraph">
    <w:name w:val="List Paragraph"/>
    <w:basedOn w:val="Normal"/>
    <w:uiPriority w:val="34"/>
    <w:qFormat/>
    <w:rsid w:val="00EC3E10"/>
    <w:pPr>
      <w:ind w:left="720"/>
      <w:contextualSpacing/>
    </w:pPr>
  </w:style>
  <w:style w:type="character" w:styleId="IntenseEmphasis">
    <w:name w:val="Intense Emphasis"/>
    <w:basedOn w:val="DefaultParagraphFont"/>
    <w:uiPriority w:val="21"/>
    <w:qFormat/>
    <w:rsid w:val="00EC3E10"/>
    <w:rPr>
      <w:i/>
      <w:iCs/>
      <w:color w:val="0F4761" w:themeColor="accent1" w:themeShade="BF"/>
    </w:rPr>
  </w:style>
  <w:style w:type="paragraph" w:styleId="IntenseQuote">
    <w:name w:val="Intense Quote"/>
    <w:basedOn w:val="Normal"/>
    <w:next w:val="Normal"/>
    <w:link w:val="IntenseQuoteChar"/>
    <w:uiPriority w:val="30"/>
    <w:qFormat/>
    <w:rsid w:val="00EC3E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3E10"/>
    <w:rPr>
      <w:i/>
      <w:iCs/>
      <w:color w:val="0F4761" w:themeColor="accent1" w:themeShade="BF"/>
    </w:rPr>
  </w:style>
  <w:style w:type="character" w:styleId="IntenseReference">
    <w:name w:val="Intense Reference"/>
    <w:basedOn w:val="DefaultParagraphFont"/>
    <w:uiPriority w:val="32"/>
    <w:qFormat/>
    <w:rsid w:val="00EC3E10"/>
    <w:rPr>
      <w:b/>
      <w:bCs/>
      <w:smallCaps/>
      <w:color w:val="0F4761" w:themeColor="accent1" w:themeShade="BF"/>
      <w:spacing w:val="5"/>
    </w:rPr>
  </w:style>
  <w:style w:type="paragraph" w:styleId="Header">
    <w:name w:val="header"/>
    <w:basedOn w:val="Normal"/>
    <w:link w:val="HeaderChar"/>
    <w:uiPriority w:val="99"/>
    <w:unhideWhenUsed/>
    <w:rsid w:val="00304D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4D0B"/>
  </w:style>
  <w:style w:type="paragraph" w:styleId="Footer">
    <w:name w:val="footer"/>
    <w:basedOn w:val="Normal"/>
    <w:link w:val="FooterChar"/>
    <w:uiPriority w:val="99"/>
    <w:unhideWhenUsed/>
    <w:rsid w:val="00304D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4D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698224">
      <w:bodyDiv w:val="1"/>
      <w:marLeft w:val="0"/>
      <w:marRight w:val="0"/>
      <w:marTop w:val="0"/>
      <w:marBottom w:val="0"/>
      <w:divBdr>
        <w:top w:val="none" w:sz="0" w:space="0" w:color="auto"/>
        <w:left w:val="none" w:sz="0" w:space="0" w:color="auto"/>
        <w:bottom w:val="none" w:sz="0" w:space="0" w:color="auto"/>
        <w:right w:val="none" w:sz="0" w:space="0" w:color="auto"/>
      </w:divBdr>
    </w:div>
    <w:div w:id="76639074">
      <w:bodyDiv w:val="1"/>
      <w:marLeft w:val="0"/>
      <w:marRight w:val="0"/>
      <w:marTop w:val="0"/>
      <w:marBottom w:val="0"/>
      <w:divBdr>
        <w:top w:val="none" w:sz="0" w:space="0" w:color="auto"/>
        <w:left w:val="none" w:sz="0" w:space="0" w:color="auto"/>
        <w:bottom w:val="none" w:sz="0" w:space="0" w:color="auto"/>
        <w:right w:val="none" w:sz="0" w:space="0" w:color="auto"/>
      </w:divBdr>
    </w:div>
    <w:div w:id="555627084">
      <w:bodyDiv w:val="1"/>
      <w:marLeft w:val="0"/>
      <w:marRight w:val="0"/>
      <w:marTop w:val="0"/>
      <w:marBottom w:val="0"/>
      <w:divBdr>
        <w:top w:val="none" w:sz="0" w:space="0" w:color="auto"/>
        <w:left w:val="none" w:sz="0" w:space="0" w:color="auto"/>
        <w:bottom w:val="none" w:sz="0" w:space="0" w:color="auto"/>
        <w:right w:val="none" w:sz="0" w:space="0" w:color="auto"/>
      </w:divBdr>
    </w:div>
    <w:div w:id="673651172">
      <w:bodyDiv w:val="1"/>
      <w:marLeft w:val="0"/>
      <w:marRight w:val="0"/>
      <w:marTop w:val="0"/>
      <w:marBottom w:val="0"/>
      <w:divBdr>
        <w:top w:val="none" w:sz="0" w:space="0" w:color="auto"/>
        <w:left w:val="none" w:sz="0" w:space="0" w:color="auto"/>
        <w:bottom w:val="none" w:sz="0" w:space="0" w:color="auto"/>
        <w:right w:val="none" w:sz="0" w:space="0" w:color="auto"/>
      </w:divBdr>
    </w:div>
    <w:div w:id="738941863">
      <w:bodyDiv w:val="1"/>
      <w:marLeft w:val="0"/>
      <w:marRight w:val="0"/>
      <w:marTop w:val="0"/>
      <w:marBottom w:val="0"/>
      <w:divBdr>
        <w:top w:val="none" w:sz="0" w:space="0" w:color="auto"/>
        <w:left w:val="none" w:sz="0" w:space="0" w:color="auto"/>
        <w:bottom w:val="none" w:sz="0" w:space="0" w:color="auto"/>
        <w:right w:val="none" w:sz="0" w:space="0" w:color="auto"/>
      </w:divBdr>
    </w:div>
    <w:div w:id="1332949285">
      <w:bodyDiv w:val="1"/>
      <w:marLeft w:val="0"/>
      <w:marRight w:val="0"/>
      <w:marTop w:val="0"/>
      <w:marBottom w:val="0"/>
      <w:divBdr>
        <w:top w:val="none" w:sz="0" w:space="0" w:color="auto"/>
        <w:left w:val="none" w:sz="0" w:space="0" w:color="auto"/>
        <w:bottom w:val="none" w:sz="0" w:space="0" w:color="auto"/>
        <w:right w:val="none" w:sz="0" w:space="0" w:color="auto"/>
      </w:divBdr>
    </w:div>
    <w:div w:id="1441951552">
      <w:bodyDiv w:val="1"/>
      <w:marLeft w:val="0"/>
      <w:marRight w:val="0"/>
      <w:marTop w:val="0"/>
      <w:marBottom w:val="0"/>
      <w:divBdr>
        <w:top w:val="none" w:sz="0" w:space="0" w:color="auto"/>
        <w:left w:val="none" w:sz="0" w:space="0" w:color="auto"/>
        <w:bottom w:val="none" w:sz="0" w:space="0" w:color="auto"/>
        <w:right w:val="none" w:sz="0" w:space="0" w:color="auto"/>
      </w:divBdr>
    </w:div>
    <w:div w:id="186170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1001</Words>
  <Characters>5712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Hale</dc:creator>
  <cp:keywords/>
  <dc:description/>
  <cp:lastModifiedBy>Laurie Hale</cp:lastModifiedBy>
  <cp:revision>1</cp:revision>
  <dcterms:created xsi:type="dcterms:W3CDTF">2024-06-24T14:31:00Z</dcterms:created>
  <dcterms:modified xsi:type="dcterms:W3CDTF">2024-06-24T15:08:00Z</dcterms:modified>
</cp:coreProperties>
</file>